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2" w:rsidRDefault="00666162" w:rsidP="00666162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2016年第二批流动编制人员招聘岗位</w:t>
      </w:r>
    </w:p>
    <w:tbl>
      <w:tblPr>
        <w:tblpPr w:leftFromText="180" w:rightFromText="180" w:vertAnchor="text" w:horzAnchor="margin" w:tblpX="250" w:tblpY="32"/>
        <w:tblW w:w="1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417"/>
        <w:gridCol w:w="850"/>
        <w:gridCol w:w="1843"/>
        <w:gridCol w:w="1984"/>
        <w:gridCol w:w="4110"/>
        <w:gridCol w:w="1418"/>
      </w:tblGrid>
      <w:tr w:rsidR="00666162" w:rsidTr="00666162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招聘岗位名称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学历学位要求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其他招聘具体条件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年龄要求</w:t>
            </w:r>
          </w:p>
        </w:tc>
      </w:tr>
      <w:tr w:rsidR="00666162" w:rsidTr="00666162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党委办公室</w:t>
            </w:r>
          </w:p>
          <w:p w:rsidR="00666162" w:rsidRDefault="00666162">
            <w:pPr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院长办公室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招标办工作人员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仿宋"/>
              </w:rPr>
            </w:pPr>
            <w:bookmarkStart w:id="0" w:name="OLE_LINK16"/>
            <w:bookmarkStart w:id="1" w:name="OLE_LINK17"/>
            <w:bookmarkStart w:id="2" w:name="OLE_LINK18"/>
            <w:bookmarkStart w:id="3" w:name="OLE_LINK19"/>
            <w:r>
              <w:rPr>
                <w:rFonts w:ascii="宋体" w:hAnsi="宋体" w:cs="仿宋" w:hint="eastAsia"/>
              </w:rPr>
              <w:t>全日制本科以上学历，学士以上学位</w:t>
            </w:r>
            <w:bookmarkEnd w:id="0"/>
            <w:bookmarkEnd w:id="1"/>
            <w:bookmarkEnd w:id="2"/>
            <w:bookmarkEnd w:id="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1.中共党员，具备较强的政治理论水平；</w:t>
            </w:r>
          </w:p>
          <w:p w:rsidR="00666162" w:rsidRDefault="00666162">
            <w:pPr>
              <w:jc w:val="left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2.具备较强的沟通能力和组织协调能力；</w:t>
            </w:r>
          </w:p>
          <w:p w:rsidR="00666162" w:rsidRDefault="00666162">
            <w:pPr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3.遵守纪律，廉洁自律，严格按章办事。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仿宋"/>
              </w:rPr>
            </w:pPr>
            <w:bookmarkStart w:id="4" w:name="OLE_LINK20"/>
            <w:bookmarkStart w:id="5" w:name="OLE_LINK21"/>
            <w:r>
              <w:rPr>
                <w:rFonts w:ascii="宋体" w:hAnsi="宋体" w:cs="仿宋" w:hint="eastAsia"/>
              </w:rPr>
              <w:t>30岁以下</w:t>
            </w:r>
            <w:bookmarkEnd w:id="4"/>
            <w:bookmarkEnd w:id="5"/>
          </w:p>
        </w:tc>
      </w:tr>
      <w:tr w:rsidR="00666162" w:rsidTr="00666162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管理科员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全日制本科以上学历，硕士以上学位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autoSpaceDN w:val="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1.中共党员；</w:t>
            </w:r>
          </w:p>
          <w:p w:rsidR="00666162" w:rsidRDefault="00666162">
            <w:pPr>
              <w:autoSpaceDN w:val="0"/>
              <w:jc w:val="left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2.大学期间担任过主要学生干部；</w:t>
            </w:r>
          </w:p>
          <w:p w:rsidR="00666162" w:rsidRDefault="00666162">
            <w:pPr>
              <w:autoSpaceDN w:val="0"/>
              <w:jc w:val="left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3.具备较强的组织管理能力和语言、文字表达能力。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35岁以下</w:t>
            </w:r>
          </w:p>
        </w:tc>
      </w:tr>
      <w:tr w:rsidR="00666162" w:rsidTr="00666162">
        <w:trPr>
          <w:trHeight w:val="98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仿宋" w:hint="eastAsia"/>
              </w:rPr>
              <w:t>省语言文字培测办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仿宋" w:hint="eastAsia"/>
              </w:rPr>
              <w:t>技术人员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仿宋" w:hint="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Times New Roman"/>
              </w:rPr>
            </w:pPr>
            <w:r>
              <w:rPr>
                <w:rFonts w:ascii="宋体" w:hAnsi="宋体" w:cs="仿宋" w:hint="eastAsia"/>
              </w:rPr>
              <w:t>计算机科学与技术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Times New Roman"/>
              </w:rPr>
            </w:pPr>
            <w:r>
              <w:rPr>
                <w:rFonts w:ascii="宋体" w:hAnsi="宋体" w:cs="仿宋" w:hint="eastAsia"/>
              </w:rPr>
              <w:t>全日制本科以上学历，硕士以上学位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1.有相关专业工作经验者优先；</w:t>
            </w:r>
          </w:p>
          <w:p w:rsidR="00666162" w:rsidRDefault="00666162">
            <w:pPr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仿宋" w:hint="eastAsia"/>
              </w:rPr>
              <w:t>2.具有机动车驾驶证。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35岁以下</w:t>
            </w:r>
          </w:p>
        </w:tc>
      </w:tr>
      <w:tr w:rsidR="00666162" w:rsidTr="00666162">
        <w:trPr>
          <w:trHeight w:val="983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widowControl/>
              <w:jc w:val="left"/>
              <w:rPr>
                <w:rFonts w:ascii="宋体" w:hAnsi="宋体" w:cs="Times New Roman"/>
              </w:rPr>
            </w:pPr>
            <w:bookmarkStart w:id="6" w:name="OLE_LINK4" w:colFirst="1" w:colLast="6"/>
            <w:bookmarkStart w:id="7" w:name="OLE_LINK5" w:colFirst="1" w:colLast="6"/>
            <w:bookmarkStart w:id="8" w:name="OLE_LINK6" w:colFirst="1" w:colLast="6"/>
            <w:bookmarkStart w:id="9" w:name="OLE_LINK7" w:colFirst="1" w:colLast="6"/>
            <w:bookmarkStart w:id="10" w:name="OLE_LINK8" w:colFirst="1" w:colLast="6"/>
            <w:bookmarkStart w:id="11" w:name="OLE_LINK9" w:colFirst="1" w:colLast="6"/>
            <w:bookmarkStart w:id="12" w:name="OLE_LINK10" w:colFirst="1" w:colLast="6"/>
            <w:bookmarkStart w:id="13" w:name="OLE_LINK11" w:colFirst="1" w:colLast="6"/>
            <w:bookmarkStart w:id="14" w:name="OLE_LINK12" w:colFirst="1" w:colLast="6"/>
            <w:bookmarkStart w:id="15" w:name="OLE_LINK13" w:colFirst="1" w:colLast="6"/>
            <w:bookmarkStart w:id="16" w:name="OLE_LINK14" w:colFirst="1" w:colLast="6"/>
            <w:bookmarkStart w:id="17" w:name="OLE_LINK15" w:colFirst="1" w:colLast="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仿宋" w:hint="eastAsia"/>
              </w:rPr>
              <w:t>管理科员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仿宋" w:hint="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仿宋" w:hint="eastAsia"/>
              </w:rPr>
              <w:t>行政管理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仿宋" w:hint="eastAsia"/>
              </w:rPr>
              <w:t>全日制本科以上学历，硕士以上学位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1.具有3年以上管理相关工作经验；</w:t>
            </w:r>
          </w:p>
          <w:p w:rsidR="00666162" w:rsidRDefault="00666162">
            <w:pPr>
              <w:jc w:val="left"/>
              <w:rPr>
                <w:rFonts w:ascii="宋体" w:hAnsi="宋体" w:cs="仿宋" w:hint="eastAsia"/>
              </w:rPr>
            </w:pPr>
            <w:r>
              <w:rPr>
                <w:rFonts w:ascii="宋体" w:hAnsi="宋体" w:cs="仿宋" w:hint="eastAsia"/>
              </w:rPr>
              <w:t>2.中共党员；</w:t>
            </w:r>
          </w:p>
          <w:p w:rsidR="00666162" w:rsidRDefault="00666162">
            <w:pPr>
              <w:jc w:val="left"/>
              <w:rPr>
                <w:rFonts w:ascii="宋体" w:hAnsi="宋体" w:cs="Times New Roman"/>
              </w:rPr>
            </w:pPr>
            <w:r>
              <w:rPr>
                <w:rFonts w:ascii="宋体" w:hAnsi="宋体" w:cs="仿宋" w:hint="eastAsia"/>
              </w:rPr>
              <w:t>3.具有机动车驾驶证。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35岁以下</w:t>
            </w:r>
          </w:p>
        </w:tc>
      </w:tr>
      <w:tr w:rsidR="00666162" w:rsidTr="00666162">
        <w:trPr>
          <w:trHeight w:val="7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</w:rPr>
            </w:pPr>
            <w:bookmarkStart w:id="18" w:name="OLE_LINK22"/>
            <w:bookmarkStart w:id="19" w:name="OLE_LINK23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rFonts w:ascii="宋体" w:hAnsi="宋体" w:hint="eastAsia"/>
              </w:rPr>
              <w:t>国际经贸学院、</w:t>
            </w:r>
            <w:r>
              <w:rPr>
                <w:rFonts w:ascii="宋体" w:hAnsi="宋体" w:cs="仿宋" w:hint="eastAsia"/>
              </w:rPr>
              <w:t>音乐舞蹈学院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教学秘书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</w:rPr>
            </w:pPr>
            <w:bookmarkStart w:id="20" w:name="OLE_LINK1"/>
            <w:bookmarkStart w:id="21" w:name="OLE_LINK2"/>
            <w:bookmarkStart w:id="22" w:name="OLE_LINK3"/>
            <w:r>
              <w:rPr>
                <w:rFonts w:ascii="宋体" w:hAnsi="宋体" w:hint="eastAsia"/>
              </w:rPr>
              <w:t>不限</w:t>
            </w:r>
            <w:bookmarkEnd w:id="20"/>
            <w:bookmarkEnd w:id="21"/>
            <w:bookmarkEnd w:id="2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全日制本科以上学历，学士以上学位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 w:rsidP="00415542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仿宋"/>
              </w:rPr>
            </w:pPr>
            <w:bookmarkStart w:id="23" w:name="OLE_LINK24"/>
            <w:bookmarkStart w:id="24" w:name="OLE_LINK25"/>
            <w:r>
              <w:rPr>
                <w:rFonts w:ascii="宋体" w:hAnsi="宋体" w:hint="eastAsia"/>
              </w:rPr>
              <w:t>熟悉办公软件的使用；</w:t>
            </w:r>
          </w:p>
          <w:p w:rsidR="00666162" w:rsidRDefault="00666162">
            <w:pPr>
              <w:jc w:val="left"/>
              <w:rPr>
                <w:rFonts w:ascii="宋体" w:hAnsi="宋体" w:cs="仿宋" w:hint="eastAsia"/>
              </w:rPr>
            </w:pPr>
            <w:r>
              <w:rPr>
                <w:rFonts w:ascii="宋体" w:hAnsi="宋体" w:hint="eastAsia"/>
              </w:rPr>
              <w:t>2. 具有良好的沟通能力；</w:t>
            </w:r>
            <w:r>
              <w:rPr>
                <w:rFonts w:ascii="宋体" w:hAnsi="宋体" w:hint="eastAsia"/>
              </w:rPr>
              <w:br/>
              <w:t>3. 具有一定的公文写作能力；</w:t>
            </w:r>
            <w:r>
              <w:rPr>
                <w:rFonts w:ascii="宋体" w:hAnsi="宋体" w:hint="eastAsia"/>
              </w:rPr>
              <w:br/>
              <w:t xml:space="preserve">4. </w:t>
            </w:r>
            <w:r>
              <w:rPr>
                <w:rFonts w:ascii="宋体" w:hAnsi="宋体" w:cs="仿宋" w:hint="eastAsia"/>
              </w:rPr>
              <w:t>人品端正，责任心强，任劳任怨，熟悉教学管理工作；</w:t>
            </w:r>
          </w:p>
          <w:p w:rsidR="00666162" w:rsidRDefault="00666162" w:rsidP="00415542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hint="eastAsia"/>
              </w:rPr>
              <w:t>会使用CorelDRAW、Photoshop等图形处理软件者优先。</w:t>
            </w:r>
            <w:bookmarkEnd w:id="23"/>
            <w:bookmarkEnd w:id="2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30岁以下</w:t>
            </w:r>
          </w:p>
        </w:tc>
      </w:tr>
      <w:bookmarkEnd w:id="18"/>
      <w:bookmarkEnd w:id="19"/>
      <w:tr w:rsidR="00666162" w:rsidTr="00666162">
        <w:trPr>
          <w:trHeight w:val="7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仿宋" w:hint="eastAsia"/>
              </w:rPr>
              <w:t>思政部体育部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教学（行政）秘书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全日制本科以上学历，学士以上学位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 w:rsidP="00415542">
            <w:pPr>
              <w:pStyle w:val="a3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仿宋"/>
              </w:rPr>
            </w:pPr>
            <w:r>
              <w:rPr>
                <w:rFonts w:ascii="宋体" w:hAnsi="宋体" w:hint="eastAsia"/>
              </w:rPr>
              <w:t>熟悉办公软件的使用；</w:t>
            </w:r>
          </w:p>
          <w:p w:rsidR="00666162" w:rsidRDefault="00666162">
            <w:pPr>
              <w:jc w:val="left"/>
              <w:rPr>
                <w:rFonts w:ascii="宋体" w:hAnsi="宋体" w:cs="仿宋" w:hint="eastAsia"/>
              </w:rPr>
            </w:pPr>
            <w:r>
              <w:rPr>
                <w:rFonts w:ascii="宋体" w:hAnsi="宋体" w:hint="eastAsia"/>
              </w:rPr>
              <w:t>2. 具有良好的沟通能力；</w:t>
            </w:r>
            <w:r>
              <w:rPr>
                <w:rFonts w:ascii="宋体" w:hAnsi="宋体" w:hint="eastAsia"/>
              </w:rPr>
              <w:br/>
              <w:t>3. 具有一定的公文写作能力；</w:t>
            </w:r>
            <w:r>
              <w:rPr>
                <w:rFonts w:ascii="宋体" w:hAnsi="宋体" w:hint="eastAsia"/>
              </w:rPr>
              <w:br/>
              <w:t xml:space="preserve">4. </w:t>
            </w:r>
            <w:r>
              <w:rPr>
                <w:rFonts w:ascii="宋体" w:hAnsi="宋体" w:cs="仿宋" w:hint="eastAsia"/>
              </w:rPr>
              <w:t>人品端正，责任心强，任劳任怨，熟悉教学管理工作；</w:t>
            </w:r>
          </w:p>
          <w:p w:rsidR="00666162" w:rsidRDefault="0066616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5.会使用CorelDRAW、Photoshop等图形处理软件者优先。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62" w:rsidRDefault="00666162">
            <w:pPr>
              <w:jc w:val="center"/>
              <w:rPr>
                <w:rFonts w:ascii="宋体" w:hAnsi="宋体" w:cs="仿宋"/>
              </w:rPr>
            </w:pPr>
            <w:r>
              <w:rPr>
                <w:rFonts w:ascii="宋体" w:hAnsi="宋体" w:cs="仿宋" w:hint="eastAsia"/>
              </w:rPr>
              <w:t>30岁以下</w:t>
            </w:r>
          </w:p>
        </w:tc>
      </w:tr>
    </w:tbl>
    <w:p w:rsidR="00666162" w:rsidRDefault="00666162" w:rsidP="00666162">
      <w:pPr>
        <w:rPr>
          <w:rFonts w:ascii="仿宋" w:eastAsia="仿宋" w:hAnsi="仿宋" w:cs="仿宋" w:hint="eastAsia"/>
          <w:sz w:val="28"/>
          <w:szCs w:val="28"/>
        </w:rPr>
      </w:pPr>
    </w:p>
    <w:p w:rsidR="00666162" w:rsidRDefault="00666162" w:rsidP="00666162">
      <w:pPr>
        <w:rPr>
          <w:rFonts w:ascii="仿宋" w:eastAsia="仿宋" w:hAnsi="仿宋" w:cs="仿宋" w:hint="eastAsia"/>
          <w:sz w:val="28"/>
          <w:szCs w:val="28"/>
        </w:rPr>
      </w:pPr>
    </w:p>
    <w:p w:rsidR="00666162" w:rsidRDefault="00666162" w:rsidP="00666162">
      <w:pPr>
        <w:rPr>
          <w:rFonts w:ascii="仿宋" w:eastAsia="仿宋" w:hAnsi="仿宋" w:cs="仿宋" w:hint="eastAsia"/>
          <w:sz w:val="28"/>
          <w:szCs w:val="28"/>
        </w:rPr>
      </w:pPr>
    </w:p>
    <w:p w:rsidR="00666162" w:rsidRDefault="00666162" w:rsidP="00666162">
      <w:pPr>
        <w:rPr>
          <w:rFonts w:ascii="仿宋" w:eastAsia="仿宋" w:hAnsi="仿宋" w:cs="仿宋" w:hint="eastAsia"/>
          <w:sz w:val="28"/>
          <w:szCs w:val="28"/>
        </w:rPr>
      </w:pPr>
    </w:p>
    <w:p w:rsidR="00666162" w:rsidRDefault="00666162" w:rsidP="00666162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备注：1. 35岁以下指1981年12月31日后出生者；30岁以下指1986年12月31日后出生者。</w:t>
      </w:r>
    </w:p>
    <w:p w:rsidR="00666162" w:rsidRDefault="00666162" w:rsidP="00666162">
      <w:pPr>
        <w:ind w:firstLineChars="300" w:firstLine="8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2. 中共党员含预备党员。</w:t>
      </w:r>
    </w:p>
    <w:p w:rsidR="00666162" w:rsidRDefault="00666162" w:rsidP="00666162">
      <w:pPr>
        <w:ind w:firstLineChars="300" w:firstLine="8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3. 本表中“以上、以下”表示包含，如硕士以上学位表示含硕士学位。</w:t>
      </w:r>
    </w:p>
    <w:p w:rsidR="00666162" w:rsidRDefault="00666162" w:rsidP="00666162">
      <w:pPr>
        <w:rPr>
          <w:rFonts w:hint="eastAsia"/>
        </w:rPr>
      </w:pPr>
    </w:p>
    <w:p w:rsidR="00062F34" w:rsidRDefault="00062F34">
      <w:bookmarkStart w:id="25" w:name="_GoBack"/>
      <w:bookmarkEnd w:id="25"/>
    </w:p>
    <w:sectPr w:rsidR="00062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25F3"/>
    <w:multiLevelType w:val="hybridMultilevel"/>
    <w:tmpl w:val="27CAF822"/>
    <w:lvl w:ilvl="0" w:tplc="950C7EC0">
      <w:start w:val="5"/>
      <w:numFmt w:val="decimal"/>
      <w:lvlText w:val="%1."/>
      <w:lvlJc w:val="left"/>
      <w:pPr>
        <w:ind w:left="360" w:hanging="360"/>
      </w:pPr>
      <w:rPr>
        <w:rFonts w:cs="Calibr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412E86"/>
    <w:multiLevelType w:val="hybridMultilevel"/>
    <w:tmpl w:val="E2DEFE78"/>
    <w:lvl w:ilvl="0" w:tplc="2AEAA8F2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486B00"/>
    <w:multiLevelType w:val="hybridMultilevel"/>
    <w:tmpl w:val="3FC029DC"/>
    <w:lvl w:ilvl="0" w:tplc="7A3832F4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9F"/>
    <w:rsid w:val="00062F34"/>
    <w:rsid w:val="00666162"/>
    <w:rsid w:val="007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6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1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6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>china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沈劲桐</dc:creator>
  <cp:keywords/>
  <dc:description/>
  <cp:lastModifiedBy>沈劲桐</cp:lastModifiedBy>
  <cp:revision>2</cp:revision>
  <dcterms:created xsi:type="dcterms:W3CDTF">2016-07-30T01:56:00Z</dcterms:created>
  <dcterms:modified xsi:type="dcterms:W3CDTF">2016-07-30T01:56:00Z</dcterms:modified>
</cp:coreProperties>
</file>